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7712"/>
      </w:tblGrid>
      <w:tr w:rsidR="0062315D" w:rsidRPr="004C49E1" w:rsidTr="00FD4728">
        <w:trPr>
          <w:trHeight w:val="1275"/>
        </w:trPr>
        <w:tc>
          <w:tcPr>
            <w:tcW w:w="1384" w:type="dxa"/>
            <w:shd w:val="clear" w:color="auto" w:fill="auto"/>
          </w:tcPr>
          <w:p w:rsidR="0062315D" w:rsidRPr="004C49E1" w:rsidRDefault="0062315D" w:rsidP="00206C01">
            <w:pPr>
              <w:tabs>
                <w:tab w:val="left" w:pos="6096"/>
              </w:tabs>
              <w:spacing w:line="240" w:lineRule="atLeast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7827" w:type="dxa"/>
            <w:shd w:val="clear" w:color="auto" w:fill="auto"/>
            <w:vAlign w:val="center"/>
          </w:tcPr>
          <w:p w:rsidR="0062315D" w:rsidRPr="004C49E1" w:rsidRDefault="0062315D" w:rsidP="00206C01">
            <w:pPr>
              <w:spacing w:line="240" w:lineRule="atLeast"/>
              <w:jc w:val="center"/>
              <w:outlineLvl w:val="0"/>
              <w:rPr>
                <w:b/>
                <w:noProof/>
                <w:sz w:val="20"/>
                <w:szCs w:val="20"/>
              </w:rPr>
            </w:pPr>
          </w:p>
          <w:p w:rsidR="00576D52" w:rsidRPr="00FD4728" w:rsidRDefault="0062315D" w:rsidP="00BF32A9">
            <w:pPr>
              <w:spacing w:line="360" w:lineRule="auto"/>
              <w:jc w:val="center"/>
              <w:outlineLvl w:val="0"/>
              <w:rPr>
                <w:b/>
                <w:bCs/>
                <w:sz w:val="36"/>
                <w:szCs w:val="36"/>
                <w:lang w:val="ru-RU"/>
              </w:rPr>
            </w:pPr>
            <w:r w:rsidRPr="00FD4728">
              <w:rPr>
                <w:b/>
                <w:bCs/>
                <w:sz w:val="36"/>
                <w:szCs w:val="36"/>
                <w:lang w:val="ru-RU"/>
              </w:rPr>
              <w:t>ОБЩИНА ЗЛАТАРИЦА</w:t>
            </w:r>
          </w:p>
          <w:p w:rsidR="0062315D" w:rsidRPr="00FD4728" w:rsidRDefault="00170D3D" w:rsidP="00BF32A9">
            <w:pPr>
              <w:spacing w:line="360" w:lineRule="auto"/>
              <w:jc w:val="center"/>
              <w:outlineLvl w:val="0"/>
              <w:rPr>
                <w:sz w:val="28"/>
                <w:szCs w:val="28"/>
                <w:lang w:val="ru-RU"/>
              </w:rPr>
            </w:pPr>
            <w:r w:rsidRPr="00FD4728">
              <w:rPr>
                <w:b/>
                <w:bCs/>
                <w:sz w:val="36"/>
                <w:szCs w:val="36"/>
                <w:lang w:val="ru-RU"/>
              </w:rPr>
              <w:t>ОБЛАСТ ВЕЛИКО ТЪРНОВО</w:t>
            </w:r>
          </w:p>
        </w:tc>
      </w:tr>
    </w:tbl>
    <w:p w:rsidR="00832976" w:rsidRPr="004C49E1" w:rsidRDefault="00FD4728" w:rsidP="00206C01">
      <w:pPr>
        <w:spacing w:line="240" w:lineRule="atLeast"/>
      </w:pPr>
      <w:r w:rsidRPr="004C49E1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549EA5B" wp14:editId="6FB07860">
            <wp:simplePos x="0" y="0"/>
            <wp:positionH relativeFrom="column">
              <wp:posOffset>109855</wp:posOffset>
            </wp:positionH>
            <wp:positionV relativeFrom="paragraph">
              <wp:posOffset>-932815</wp:posOffset>
            </wp:positionV>
            <wp:extent cx="695325" cy="895350"/>
            <wp:effectExtent l="0" t="0" r="9525" b="0"/>
            <wp:wrapNone/>
            <wp:docPr id="1" name="Картина 1" descr="ZLATARITS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LATARITSA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D52" w:rsidRPr="004C49E1" w:rsidRDefault="00576D52" w:rsidP="00206C01">
      <w:pPr>
        <w:spacing w:line="240" w:lineRule="atLeast"/>
        <w:jc w:val="center"/>
        <w:rPr>
          <w:b/>
          <w:lang w:eastAsia="en-US"/>
        </w:rPr>
      </w:pPr>
    </w:p>
    <w:p w:rsidR="00067117" w:rsidRDefault="00067117" w:rsidP="00206C01">
      <w:pPr>
        <w:spacing w:line="240" w:lineRule="atLeast"/>
        <w:jc w:val="center"/>
        <w:rPr>
          <w:b/>
          <w:sz w:val="28"/>
          <w:szCs w:val="28"/>
          <w:lang w:eastAsia="en-US"/>
        </w:rPr>
      </w:pPr>
      <w:r w:rsidRPr="004C49E1">
        <w:rPr>
          <w:b/>
          <w:sz w:val="28"/>
          <w:szCs w:val="28"/>
          <w:lang w:eastAsia="en-US"/>
        </w:rPr>
        <w:t>З А П О В Е Д</w:t>
      </w:r>
    </w:p>
    <w:p w:rsidR="00B74C66" w:rsidRPr="004C49E1" w:rsidRDefault="00B74C66" w:rsidP="00206C01">
      <w:pPr>
        <w:spacing w:line="240" w:lineRule="atLeast"/>
        <w:jc w:val="center"/>
        <w:rPr>
          <w:b/>
          <w:sz w:val="28"/>
          <w:szCs w:val="28"/>
          <w:lang w:eastAsia="en-US"/>
        </w:rPr>
      </w:pPr>
    </w:p>
    <w:p w:rsidR="00067117" w:rsidRPr="000D46B0" w:rsidRDefault="00067117" w:rsidP="00206C01">
      <w:pPr>
        <w:spacing w:line="240" w:lineRule="atLeast"/>
        <w:jc w:val="center"/>
        <w:rPr>
          <w:b/>
          <w:lang w:eastAsia="en-US"/>
        </w:rPr>
      </w:pPr>
      <w:r w:rsidRPr="000D46B0">
        <w:rPr>
          <w:b/>
          <w:lang w:eastAsia="en-US"/>
        </w:rPr>
        <w:t xml:space="preserve">№ </w:t>
      </w:r>
      <w:r w:rsidR="00B74C66" w:rsidRPr="000D46B0">
        <w:rPr>
          <w:b/>
          <w:lang w:eastAsia="en-US"/>
        </w:rPr>
        <w:t>РД-</w:t>
      </w:r>
      <w:r w:rsidR="00E072EA" w:rsidRPr="00E072EA">
        <w:rPr>
          <w:b/>
          <w:lang w:eastAsia="en-US"/>
        </w:rPr>
        <w:t>12-</w:t>
      </w:r>
      <w:r w:rsidR="00EF7696">
        <w:rPr>
          <w:b/>
          <w:lang w:eastAsia="en-US"/>
        </w:rPr>
        <w:t>227</w:t>
      </w:r>
      <w:r w:rsidR="00E072EA" w:rsidRPr="00E072EA">
        <w:rPr>
          <w:b/>
          <w:lang w:eastAsia="en-US"/>
        </w:rPr>
        <w:t>/</w:t>
      </w:r>
      <w:r w:rsidR="00EF7696">
        <w:rPr>
          <w:b/>
          <w:lang w:eastAsia="en-US"/>
        </w:rPr>
        <w:t>08</w:t>
      </w:r>
      <w:r w:rsidR="00E072EA" w:rsidRPr="00E072EA">
        <w:rPr>
          <w:b/>
          <w:lang w:eastAsia="en-US"/>
        </w:rPr>
        <w:t>.</w:t>
      </w:r>
      <w:r w:rsidR="00EF7696">
        <w:rPr>
          <w:b/>
          <w:lang w:eastAsia="en-US"/>
        </w:rPr>
        <w:t>06</w:t>
      </w:r>
      <w:r w:rsidR="00E072EA" w:rsidRPr="00E072EA">
        <w:rPr>
          <w:b/>
          <w:lang w:eastAsia="en-US"/>
        </w:rPr>
        <w:t>.2021 г.</w:t>
      </w:r>
    </w:p>
    <w:p w:rsidR="00067117" w:rsidRPr="00206C01" w:rsidRDefault="00067117" w:rsidP="00206C01">
      <w:pPr>
        <w:spacing w:line="240" w:lineRule="atLeast"/>
        <w:ind w:firstLine="709"/>
        <w:jc w:val="both"/>
        <w:rPr>
          <w:lang w:eastAsia="en-US"/>
        </w:rPr>
      </w:pPr>
    </w:p>
    <w:p w:rsidR="00067117" w:rsidRPr="00206C01" w:rsidRDefault="00067117" w:rsidP="00206C01">
      <w:pPr>
        <w:spacing w:line="240" w:lineRule="atLeast"/>
        <w:ind w:firstLine="709"/>
        <w:jc w:val="both"/>
        <w:rPr>
          <w:lang w:eastAsia="en-US"/>
        </w:rPr>
      </w:pPr>
    </w:p>
    <w:p w:rsidR="001413F0" w:rsidRPr="001413F0" w:rsidRDefault="00573BFC" w:rsidP="00E072EA">
      <w:pPr>
        <w:spacing w:line="240" w:lineRule="atLeast"/>
        <w:ind w:firstLine="709"/>
        <w:jc w:val="both"/>
        <w:rPr>
          <w:bCs/>
          <w:lang w:eastAsia="en-US"/>
        </w:rPr>
      </w:pPr>
      <w:r w:rsidRPr="00573BFC">
        <w:rPr>
          <w:bCs/>
          <w:lang w:eastAsia="en-US"/>
        </w:rPr>
        <w:t xml:space="preserve">На основание чл. 44, ал. 2 от ЗМСМА, в изпълнение на чл. 181 от Изборния кодекс, чл. 8, ал. 1 от Закона за събранията, митингите и манифестациите, Решение на  № </w:t>
      </w:r>
      <w:r w:rsidR="00EF7696">
        <w:rPr>
          <w:bCs/>
          <w:lang w:eastAsia="en-US"/>
        </w:rPr>
        <w:t>97</w:t>
      </w:r>
      <w:r w:rsidRPr="00573BFC">
        <w:rPr>
          <w:bCs/>
          <w:lang w:eastAsia="en-US"/>
        </w:rPr>
        <w:t xml:space="preserve">-НС от </w:t>
      </w:r>
      <w:r w:rsidR="00EF7696">
        <w:rPr>
          <w:bCs/>
          <w:lang w:eastAsia="en-US"/>
        </w:rPr>
        <w:t>22</w:t>
      </w:r>
      <w:r w:rsidRPr="00573BFC">
        <w:rPr>
          <w:bCs/>
          <w:lang w:eastAsia="en-US"/>
        </w:rPr>
        <w:t>.0</w:t>
      </w:r>
      <w:r w:rsidR="00EF7696">
        <w:rPr>
          <w:bCs/>
          <w:lang w:eastAsia="en-US"/>
        </w:rPr>
        <w:t>5</w:t>
      </w:r>
      <w:r w:rsidRPr="00573BFC">
        <w:rPr>
          <w:bCs/>
          <w:lang w:eastAsia="en-US"/>
        </w:rPr>
        <w:t xml:space="preserve">.2021 г на ЦИК  и във връзка с произвеждането на избори за народни представители на </w:t>
      </w:r>
      <w:r w:rsidR="00EF7696">
        <w:rPr>
          <w:bCs/>
          <w:lang w:eastAsia="en-US"/>
        </w:rPr>
        <w:t>11</w:t>
      </w:r>
      <w:r w:rsidRPr="00573BFC">
        <w:rPr>
          <w:bCs/>
          <w:lang w:eastAsia="en-US"/>
        </w:rPr>
        <w:t>.0</w:t>
      </w:r>
      <w:r w:rsidR="00EF7696">
        <w:rPr>
          <w:bCs/>
          <w:lang w:eastAsia="en-US"/>
        </w:rPr>
        <w:t>7</w:t>
      </w:r>
      <w:r w:rsidRPr="00573BFC">
        <w:rPr>
          <w:bCs/>
          <w:lang w:eastAsia="en-US"/>
        </w:rPr>
        <w:t>.2021., с цел създаване на ред, синхрон и равнопоставеност при провеждане на предизборните събрания и митинги</w:t>
      </w:r>
    </w:p>
    <w:p w:rsidR="001413F0" w:rsidRPr="001413F0" w:rsidRDefault="001413F0" w:rsidP="00E072EA">
      <w:pPr>
        <w:spacing w:line="240" w:lineRule="atLeast"/>
        <w:ind w:firstLine="709"/>
        <w:jc w:val="both"/>
        <w:rPr>
          <w:lang w:eastAsia="en-US"/>
        </w:rPr>
      </w:pPr>
    </w:p>
    <w:p w:rsidR="00573BFC" w:rsidRDefault="00EF7696" w:rsidP="00EF7696">
      <w:pPr>
        <w:spacing w:line="240" w:lineRule="atLeast"/>
        <w:ind w:firstLine="709"/>
        <w:jc w:val="center"/>
        <w:rPr>
          <w:b/>
          <w:lang w:eastAsia="en-US"/>
        </w:rPr>
      </w:pPr>
      <w:r w:rsidRPr="00EF7696">
        <w:rPr>
          <w:b/>
          <w:lang w:eastAsia="en-US"/>
        </w:rPr>
        <w:t>НАРЕЖДАМ:</w:t>
      </w:r>
    </w:p>
    <w:p w:rsidR="006C23D4" w:rsidRPr="00EF7696" w:rsidRDefault="006C23D4" w:rsidP="00EF7696">
      <w:pPr>
        <w:spacing w:line="240" w:lineRule="atLeast"/>
        <w:ind w:firstLine="709"/>
        <w:jc w:val="center"/>
        <w:rPr>
          <w:b/>
          <w:lang w:eastAsia="en-US"/>
        </w:rPr>
      </w:pPr>
    </w:p>
    <w:p w:rsidR="00EF7696" w:rsidRPr="00606E7E" w:rsidRDefault="00EF7696" w:rsidP="00EF7696">
      <w:pPr>
        <w:pStyle w:val="ab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EF7696">
        <w:rPr>
          <w:lang w:eastAsia="en-US"/>
        </w:rPr>
        <w:t xml:space="preserve">1. </w:t>
      </w:r>
      <w:r w:rsidR="00573BFC" w:rsidRPr="00EF7696">
        <w:rPr>
          <w:lang w:eastAsia="en-US"/>
        </w:rPr>
        <w:t xml:space="preserve">Предизборната кампания в изборите за народни представители на </w:t>
      </w:r>
      <w:r w:rsidRPr="00EF7696">
        <w:rPr>
          <w:lang w:eastAsia="en-US"/>
        </w:rPr>
        <w:t>11 юли</w:t>
      </w:r>
      <w:r w:rsidR="00573BFC" w:rsidRPr="00EF7696">
        <w:rPr>
          <w:lang w:eastAsia="en-US"/>
        </w:rPr>
        <w:t xml:space="preserve"> 2021 г.</w:t>
      </w:r>
      <w:r w:rsidRPr="00EF7696">
        <w:rPr>
          <w:color w:val="333333"/>
        </w:rPr>
        <w:t xml:space="preserve"> се открива </w:t>
      </w:r>
      <w:r w:rsidRPr="00606E7E">
        <w:rPr>
          <w:b/>
          <w:color w:val="333333"/>
        </w:rPr>
        <w:t>на</w:t>
      </w:r>
      <w:r w:rsidRPr="00606E7E">
        <w:rPr>
          <w:b/>
          <w:color w:val="333333"/>
        </w:rPr>
        <w:t> 11 юни 2021 г. (30 дни преди изборния ден) и приключва в 24,00 ч. на 9 юли 2021 г.</w:t>
      </w:r>
    </w:p>
    <w:p w:rsidR="00EF7696" w:rsidRPr="00EF7696" w:rsidRDefault="00EF7696" w:rsidP="00EF7696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F7696">
        <w:rPr>
          <w:color w:val="333333"/>
        </w:rPr>
        <w:t>2. Предизборната кампания се води на български език.</w:t>
      </w:r>
    </w:p>
    <w:p w:rsidR="00EF7696" w:rsidRPr="00EF7696" w:rsidRDefault="00EF7696" w:rsidP="00EF7696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F7696">
        <w:rPr>
          <w:color w:val="333333"/>
        </w:rPr>
        <w:t>3. Гражданите, партиите, коалициите, инициативните комитети, кандидатите и застъпниците имат свобода на изразяване и на предизборна агитация в устна и писмена форма на предизборни събрания, както и чрез доставчиците на медийни услуги.</w:t>
      </w:r>
    </w:p>
    <w:p w:rsidR="00EF7696" w:rsidRPr="00EF7696" w:rsidRDefault="00EF7696" w:rsidP="00EF7696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F7696">
        <w:rPr>
          <w:color w:val="333333"/>
        </w:rPr>
        <w:t>4. Кандидатите за народни представители и партиите, коалициите и инициативните комитети, регистрирали кандидати, имат право на еднакъв достъп до източниците на информация, която им е необходима за целите на предизборната кампания.</w:t>
      </w:r>
    </w:p>
    <w:p w:rsidR="00EF7696" w:rsidRDefault="00EF7696" w:rsidP="00EF7696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F7696">
        <w:rPr>
          <w:color w:val="333333"/>
        </w:rPr>
        <w:t>5. Предизборните събрания са публични. За реда при провеждането им отговарят организаторите и органите на Министерството на вътрешните работи. Събранията се организират съгласно Закона за събранията, митингите и манифестациите, и при спазване на противоепидемичните мерки, заповеди и указания за провеждане на изборния процес в условията на обявена извънредна епидемична обстановка във връзка с COVID-19, издадени от Министерството на здравеопазването.</w:t>
      </w:r>
    </w:p>
    <w:p w:rsidR="00EF7696" w:rsidRPr="00EF7696" w:rsidRDefault="00EF7696" w:rsidP="00EF7696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6. </w:t>
      </w:r>
      <w:r w:rsidRPr="00EF7696">
        <w:rPr>
          <w:lang w:eastAsia="en-US"/>
        </w:rPr>
        <w:t xml:space="preserve">Всяка политическа партия, коалиция, инициативен комитет </w:t>
      </w:r>
      <w:r w:rsidRPr="00EF7696">
        <w:rPr>
          <w:b/>
          <w:lang w:eastAsia="en-US"/>
        </w:rPr>
        <w:t>72 часа</w:t>
      </w:r>
      <w:r w:rsidRPr="00EF7696">
        <w:rPr>
          <w:lang w:eastAsia="en-US"/>
        </w:rPr>
        <w:t xml:space="preserve"> преди началото на проявата, следва писмено да уведоми кмета на Община Златарица за:</w:t>
      </w:r>
    </w:p>
    <w:p w:rsidR="00EF7696" w:rsidRPr="00EF7696" w:rsidRDefault="00EF7696" w:rsidP="00EF7696">
      <w:pPr>
        <w:pStyle w:val="aa"/>
        <w:numPr>
          <w:ilvl w:val="1"/>
          <w:numId w:val="18"/>
        </w:numPr>
        <w:spacing w:line="240" w:lineRule="atLeast"/>
        <w:ind w:left="0" w:firstLine="0"/>
        <w:jc w:val="both"/>
        <w:rPr>
          <w:lang w:eastAsia="en-US"/>
        </w:rPr>
      </w:pPr>
      <w:r w:rsidRPr="00EF7696">
        <w:rPr>
          <w:lang w:eastAsia="en-US"/>
        </w:rPr>
        <w:t>организатора на проявата;</w:t>
      </w:r>
    </w:p>
    <w:p w:rsidR="00EF7696" w:rsidRPr="00EF7696" w:rsidRDefault="00EF7696" w:rsidP="00EF7696">
      <w:pPr>
        <w:pStyle w:val="aa"/>
        <w:numPr>
          <w:ilvl w:val="1"/>
          <w:numId w:val="18"/>
        </w:numPr>
        <w:spacing w:line="240" w:lineRule="atLeast"/>
        <w:ind w:left="0" w:firstLine="0"/>
        <w:jc w:val="both"/>
        <w:rPr>
          <w:lang w:eastAsia="en-US"/>
        </w:rPr>
      </w:pPr>
      <w:r w:rsidRPr="00EF7696">
        <w:rPr>
          <w:lang w:eastAsia="en-US"/>
        </w:rPr>
        <w:t>вида на проявата – събрание, митинг;</w:t>
      </w:r>
    </w:p>
    <w:p w:rsidR="00EF7696" w:rsidRPr="00EF7696" w:rsidRDefault="00EF7696" w:rsidP="00EF7696">
      <w:pPr>
        <w:pStyle w:val="aa"/>
        <w:numPr>
          <w:ilvl w:val="1"/>
          <w:numId w:val="18"/>
        </w:numPr>
        <w:spacing w:line="240" w:lineRule="atLeast"/>
        <w:ind w:left="0" w:firstLine="0"/>
        <w:jc w:val="both"/>
        <w:rPr>
          <w:lang w:eastAsia="en-US"/>
        </w:rPr>
      </w:pPr>
      <w:r w:rsidRPr="00EF7696">
        <w:rPr>
          <w:lang w:eastAsia="en-US"/>
        </w:rPr>
        <w:t>целта;</w:t>
      </w:r>
    </w:p>
    <w:p w:rsidR="00EF7696" w:rsidRPr="00EF7696" w:rsidRDefault="00EF7696" w:rsidP="00EF7696">
      <w:pPr>
        <w:pStyle w:val="aa"/>
        <w:numPr>
          <w:ilvl w:val="1"/>
          <w:numId w:val="18"/>
        </w:numPr>
        <w:spacing w:line="240" w:lineRule="atLeast"/>
        <w:ind w:left="0" w:firstLine="0"/>
        <w:jc w:val="both"/>
        <w:rPr>
          <w:lang w:eastAsia="en-US"/>
        </w:rPr>
      </w:pPr>
      <w:r w:rsidRPr="00EF7696">
        <w:rPr>
          <w:lang w:eastAsia="en-US"/>
        </w:rPr>
        <w:t>мястото;</w:t>
      </w:r>
    </w:p>
    <w:p w:rsidR="00EF7696" w:rsidRDefault="00EF7696" w:rsidP="00EF7696">
      <w:pPr>
        <w:pStyle w:val="aa"/>
        <w:numPr>
          <w:ilvl w:val="1"/>
          <w:numId w:val="18"/>
        </w:numPr>
        <w:spacing w:line="240" w:lineRule="atLeast"/>
        <w:ind w:left="0" w:firstLine="0"/>
        <w:jc w:val="both"/>
        <w:rPr>
          <w:lang w:eastAsia="en-US"/>
        </w:rPr>
      </w:pPr>
      <w:r w:rsidRPr="00EF7696">
        <w:rPr>
          <w:lang w:eastAsia="en-US"/>
        </w:rPr>
        <w:t>времето на събранието или митинга - дата, час, приблизителна продължителност.</w:t>
      </w:r>
    </w:p>
    <w:p w:rsidR="00EF7696" w:rsidRDefault="00EF7696" w:rsidP="00EF7696">
      <w:pPr>
        <w:pStyle w:val="aa"/>
        <w:spacing w:line="240" w:lineRule="atLeast"/>
        <w:ind w:left="0"/>
        <w:jc w:val="both"/>
        <w:rPr>
          <w:lang w:eastAsia="en-US"/>
        </w:rPr>
      </w:pPr>
    </w:p>
    <w:p w:rsidR="00EF7696" w:rsidRPr="00EF7696" w:rsidRDefault="00EF7696" w:rsidP="00EF7696">
      <w:pPr>
        <w:pStyle w:val="aa"/>
        <w:spacing w:line="240" w:lineRule="atLeast"/>
        <w:ind w:left="0"/>
        <w:jc w:val="both"/>
        <w:rPr>
          <w:lang w:eastAsia="en-US"/>
        </w:rPr>
      </w:pPr>
      <w:r>
        <w:rPr>
          <w:lang w:eastAsia="en-US"/>
        </w:rPr>
        <w:t xml:space="preserve">7. </w:t>
      </w:r>
      <w:r w:rsidRPr="00EF7696">
        <w:rPr>
          <w:lang w:eastAsia="en-US"/>
        </w:rPr>
        <w:t xml:space="preserve">След регистриране по надлежния ред на писмата по т. </w:t>
      </w:r>
      <w:r w:rsidRPr="00EF7696">
        <w:rPr>
          <w:lang w:eastAsia="en-US"/>
        </w:rPr>
        <w:t>6</w:t>
      </w:r>
      <w:r w:rsidRPr="00EF7696">
        <w:rPr>
          <w:lang w:eastAsia="en-US"/>
        </w:rPr>
        <w:t xml:space="preserve">, </w:t>
      </w:r>
      <w:r w:rsidR="006C23D4">
        <w:rPr>
          <w:lang w:eastAsia="en-US"/>
        </w:rPr>
        <w:t>кметът на Общината</w:t>
      </w:r>
      <w:r w:rsidRPr="00EF7696">
        <w:rPr>
          <w:lang w:eastAsia="en-US"/>
        </w:rPr>
        <w:t xml:space="preserve"> уведомява РУ на МВР гр. Елена, кметовете и кметските наместници, когато се отнася до мероприятие по селата.</w:t>
      </w:r>
    </w:p>
    <w:p w:rsidR="00EF7696" w:rsidRDefault="00EF7696" w:rsidP="00EF7696">
      <w:pPr>
        <w:pStyle w:val="a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606E7E" w:rsidRDefault="00606E7E" w:rsidP="00EF7696">
      <w:pPr>
        <w:pStyle w:val="a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EF7696" w:rsidRPr="00606E7E" w:rsidRDefault="00573BFC" w:rsidP="00EF7696">
      <w:pPr>
        <w:pStyle w:val="ab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606E7E">
        <w:rPr>
          <w:b/>
          <w:lang w:eastAsia="en-US"/>
        </w:rPr>
        <w:lastRenderedPageBreak/>
        <w:t xml:space="preserve"> </w:t>
      </w:r>
      <w:r w:rsidR="006C23D4" w:rsidRPr="00606E7E">
        <w:rPr>
          <w:b/>
          <w:lang w:eastAsia="en-US"/>
        </w:rPr>
        <w:t xml:space="preserve">8. </w:t>
      </w:r>
      <w:r w:rsidR="00EF7696" w:rsidRPr="00606E7E">
        <w:rPr>
          <w:b/>
          <w:color w:val="333333"/>
        </w:rPr>
        <w:t>Забранява се:</w:t>
      </w:r>
    </w:p>
    <w:p w:rsidR="00EF7696" w:rsidRPr="006C23D4" w:rsidRDefault="006C23D4" w:rsidP="00EF7696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C23D4">
        <w:rPr>
          <w:color w:val="333333"/>
        </w:rPr>
        <w:t>8.1.</w:t>
      </w:r>
      <w:r w:rsidR="00EF7696" w:rsidRPr="006C23D4">
        <w:rPr>
          <w:color w:val="333333"/>
        </w:rPr>
        <w:t> използването на държавния и общинския транспорт за предизборна агитация;</w:t>
      </w:r>
    </w:p>
    <w:p w:rsidR="00EF7696" w:rsidRPr="006C23D4" w:rsidRDefault="006C23D4" w:rsidP="00EF7696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C23D4">
        <w:rPr>
          <w:color w:val="333333"/>
        </w:rPr>
        <w:t>8.2.</w:t>
      </w:r>
      <w:r w:rsidR="00EF7696" w:rsidRPr="006C23D4">
        <w:rPr>
          <w:color w:val="333333"/>
        </w:rPr>
        <w:t> провеждането на предизборна агитация в държавни и общински учреждения, институции, държавни и общински предприятия и в търговски дружества с повече от 50 на сто държавно или общинско участие в капитала;</w:t>
      </w:r>
    </w:p>
    <w:p w:rsidR="00EF7696" w:rsidRPr="006C23D4" w:rsidRDefault="006C23D4" w:rsidP="00EF7696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C23D4">
        <w:rPr>
          <w:color w:val="333333"/>
        </w:rPr>
        <w:t>8.3.</w:t>
      </w:r>
      <w:r w:rsidR="00EF7696" w:rsidRPr="006C23D4">
        <w:rPr>
          <w:color w:val="333333"/>
        </w:rPr>
        <w:t xml:space="preserve"> провеждането на предизборна агитация на работните места от лица на изборна длъжност в синдикалните и работодателските организации;</w:t>
      </w:r>
    </w:p>
    <w:p w:rsidR="00EF7696" w:rsidRPr="006C23D4" w:rsidRDefault="006C23D4" w:rsidP="00EF7696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C23D4">
        <w:rPr>
          <w:color w:val="333333"/>
        </w:rPr>
        <w:t>8.4.</w:t>
      </w:r>
      <w:r w:rsidR="00606E7E">
        <w:rPr>
          <w:color w:val="333333"/>
        </w:rPr>
        <w:t xml:space="preserve"> </w:t>
      </w:r>
      <w:r w:rsidR="00EF7696" w:rsidRPr="006C23D4">
        <w:rPr>
          <w:color w:val="333333"/>
        </w:rPr>
        <w:t>предизборна агитация 24 часа преди изборния ден и в изборния ден;</w:t>
      </w:r>
    </w:p>
    <w:p w:rsidR="00EF7696" w:rsidRPr="006C23D4" w:rsidRDefault="006C23D4" w:rsidP="00EF7696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C23D4">
        <w:rPr>
          <w:color w:val="333333"/>
        </w:rPr>
        <w:t>8.5.</w:t>
      </w:r>
      <w:r w:rsidR="00EF7696" w:rsidRPr="006C23D4">
        <w:rPr>
          <w:color w:val="333333"/>
        </w:rPr>
        <w:t> предизборна агитация от служители на вероизповеданията. Не се счита за агитация извършването на религиозни обреди;</w:t>
      </w:r>
    </w:p>
    <w:p w:rsidR="00EF7696" w:rsidRPr="006C23D4" w:rsidRDefault="006C23D4" w:rsidP="00EF7696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C23D4">
        <w:rPr>
          <w:color w:val="333333"/>
        </w:rPr>
        <w:t>8.6.</w:t>
      </w:r>
      <w:r w:rsidR="00EF7696" w:rsidRPr="006C23D4">
        <w:rPr>
          <w:color w:val="333333"/>
        </w:rPr>
        <w:t>. поставянето на агитационни материали на партии, коалиции и инициативни комитети в изборните помещения, както и на разстояние, по-малко от 50 метра от входа на сградата, в която е изборното помещение, през изборния ден и до края на гласуването;</w:t>
      </w:r>
    </w:p>
    <w:p w:rsidR="00EF7696" w:rsidRPr="006C23D4" w:rsidRDefault="006C23D4" w:rsidP="00EF7696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C23D4">
        <w:rPr>
          <w:color w:val="333333"/>
        </w:rPr>
        <w:t>8.7.</w:t>
      </w:r>
      <w:r w:rsidR="00EF7696" w:rsidRPr="006C23D4">
        <w:rPr>
          <w:color w:val="333333"/>
        </w:rPr>
        <w:t xml:space="preserve"> в търговска реклама да се отправят политически внушения в полза или във вреда на една или друга партия, коалиция или инициативен комитет или кандидат.</w:t>
      </w:r>
    </w:p>
    <w:p w:rsidR="009F0AED" w:rsidRPr="00606E7E" w:rsidRDefault="00EF7696" w:rsidP="00606E7E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C23D4">
        <w:rPr>
          <w:color w:val="333333"/>
        </w:rPr>
        <w:t> </w:t>
      </w:r>
      <w:bookmarkStart w:id="0" w:name="_GoBack"/>
      <w:bookmarkEnd w:id="0"/>
    </w:p>
    <w:p w:rsidR="001413F0" w:rsidRPr="001413F0" w:rsidRDefault="001413F0" w:rsidP="006C23D4">
      <w:pPr>
        <w:spacing w:line="240" w:lineRule="atLeast"/>
        <w:jc w:val="both"/>
        <w:rPr>
          <w:lang w:eastAsia="en-US"/>
        </w:rPr>
      </w:pPr>
      <w:r w:rsidRPr="001413F0">
        <w:rPr>
          <w:lang w:eastAsia="en-US"/>
        </w:rPr>
        <w:t>Препис от заповедта да се изпрати на:</w:t>
      </w:r>
    </w:p>
    <w:p w:rsidR="009F0AED" w:rsidRDefault="009F0AED" w:rsidP="009F0AED">
      <w:pPr>
        <w:numPr>
          <w:ilvl w:val="0"/>
          <w:numId w:val="1"/>
        </w:numPr>
        <w:spacing w:line="240" w:lineRule="atLeast"/>
        <w:ind w:left="0" w:firstLine="709"/>
        <w:jc w:val="both"/>
        <w:rPr>
          <w:lang w:eastAsia="en-US"/>
        </w:rPr>
      </w:pPr>
      <w:r>
        <w:rPr>
          <w:lang w:eastAsia="en-US"/>
        </w:rPr>
        <w:t>Ръководствата на политическите партии, коалиции от партии и инициативни комитети – за сведение и изпълнение;</w:t>
      </w:r>
    </w:p>
    <w:p w:rsidR="009F0AED" w:rsidRDefault="009F0AED" w:rsidP="009F0AED">
      <w:pPr>
        <w:numPr>
          <w:ilvl w:val="0"/>
          <w:numId w:val="1"/>
        </w:numPr>
        <w:spacing w:line="240" w:lineRule="atLeast"/>
        <w:ind w:left="0" w:firstLine="709"/>
        <w:jc w:val="both"/>
        <w:rPr>
          <w:lang w:eastAsia="en-US"/>
        </w:rPr>
      </w:pPr>
      <w:r>
        <w:rPr>
          <w:lang w:eastAsia="en-US"/>
        </w:rPr>
        <w:t>Началника на РУ на МВР гр. Елена – за сведение;</w:t>
      </w:r>
    </w:p>
    <w:p w:rsidR="009F0AED" w:rsidRDefault="009F0AED" w:rsidP="009F0AED">
      <w:pPr>
        <w:numPr>
          <w:ilvl w:val="0"/>
          <w:numId w:val="1"/>
        </w:numPr>
        <w:spacing w:line="240" w:lineRule="atLeast"/>
        <w:ind w:left="0" w:firstLine="709"/>
        <w:jc w:val="both"/>
        <w:rPr>
          <w:lang w:eastAsia="en-US"/>
        </w:rPr>
      </w:pPr>
      <w:r>
        <w:rPr>
          <w:lang w:eastAsia="en-US"/>
        </w:rPr>
        <w:t xml:space="preserve">Кметовете на кметства и кметските наместници </w:t>
      </w:r>
      <w:r w:rsidRPr="009F0AED">
        <w:rPr>
          <w:lang w:eastAsia="en-US"/>
        </w:rPr>
        <w:t>– за сведение и изпълнение</w:t>
      </w:r>
      <w:r>
        <w:rPr>
          <w:lang w:eastAsia="en-US"/>
        </w:rPr>
        <w:t>;</w:t>
      </w:r>
    </w:p>
    <w:p w:rsidR="001413F0" w:rsidRPr="001413F0" w:rsidRDefault="009F0AED" w:rsidP="009F0AED">
      <w:pPr>
        <w:numPr>
          <w:ilvl w:val="0"/>
          <w:numId w:val="1"/>
        </w:numPr>
        <w:spacing w:line="240" w:lineRule="atLeast"/>
        <w:ind w:left="0" w:firstLine="709"/>
        <w:jc w:val="both"/>
        <w:rPr>
          <w:lang w:eastAsia="en-US"/>
        </w:rPr>
      </w:pPr>
      <w:r>
        <w:rPr>
          <w:lang w:eastAsia="en-US"/>
        </w:rPr>
        <w:t xml:space="preserve">Председателите на читалищните настоятелства </w:t>
      </w:r>
      <w:r w:rsidR="006C23D4">
        <w:rPr>
          <w:lang w:eastAsia="en-US"/>
        </w:rPr>
        <w:t xml:space="preserve">в град Златарица и </w:t>
      </w:r>
      <w:r>
        <w:rPr>
          <w:lang w:eastAsia="en-US"/>
        </w:rPr>
        <w:t xml:space="preserve">по селата </w:t>
      </w:r>
      <w:r w:rsidRPr="009F0AED">
        <w:rPr>
          <w:lang w:eastAsia="en-US"/>
        </w:rPr>
        <w:t>– за сведение и изпълнение</w:t>
      </w:r>
      <w:r>
        <w:rPr>
          <w:lang w:eastAsia="en-US"/>
        </w:rPr>
        <w:t>.</w:t>
      </w:r>
    </w:p>
    <w:p w:rsidR="00C01200" w:rsidRDefault="00C01200" w:rsidP="009F0AED">
      <w:pPr>
        <w:spacing w:line="240" w:lineRule="atLeast"/>
        <w:ind w:firstLine="709"/>
        <w:jc w:val="both"/>
        <w:rPr>
          <w:lang w:eastAsia="en-US"/>
        </w:rPr>
      </w:pPr>
    </w:p>
    <w:p w:rsidR="001413F0" w:rsidRPr="001413F0" w:rsidRDefault="001413F0" w:rsidP="009F0AED">
      <w:pPr>
        <w:spacing w:line="240" w:lineRule="atLeast"/>
        <w:ind w:firstLine="709"/>
        <w:jc w:val="both"/>
        <w:rPr>
          <w:lang w:eastAsia="en-US"/>
        </w:rPr>
      </w:pPr>
      <w:r w:rsidRPr="001413F0">
        <w:rPr>
          <w:lang w:eastAsia="en-US"/>
        </w:rPr>
        <w:t>Заповедта да се публикува на електронната страница на Община Златарица, секция „ИЗБОРИ НС 2021“</w:t>
      </w:r>
    </w:p>
    <w:p w:rsidR="00C01200" w:rsidRDefault="001413F0" w:rsidP="009F0AED">
      <w:pPr>
        <w:spacing w:line="240" w:lineRule="atLeast"/>
        <w:ind w:firstLine="709"/>
        <w:jc w:val="both"/>
        <w:rPr>
          <w:lang w:eastAsia="en-US"/>
        </w:rPr>
      </w:pPr>
      <w:r w:rsidRPr="001413F0">
        <w:rPr>
          <w:lang w:eastAsia="en-US"/>
        </w:rPr>
        <w:tab/>
      </w:r>
    </w:p>
    <w:p w:rsidR="001413F0" w:rsidRPr="001413F0" w:rsidRDefault="001413F0" w:rsidP="009F0AED">
      <w:pPr>
        <w:spacing w:line="240" w:lineRule="atLeast"/>
        <w:ind w:firstLine="709"/>
        <w:jc w:val="both"/>
        <w:rPr>
          <w:lang w:eastAsia="en-US"/>
        </w:rPr>
      </w:pPr>
      <w:r w:rsidRPr="001413F0">
        <w:rPr>
          <w:lang w:eastAsia="en-US"/>
        </w:rPr>
        <w:t>Контрол по изпълнението на заповедта възлагам на Секретаря на Общината.</w:t>
      </w:r>
    </w:p>
    <w:p w:rsidR="00067117" w:rsidRPr="00206C01" w:rsidRDefault="00067117" w:rsidP="009F0AED">
      <w:pPr>
        <w:spacing w:line="240" w:lineRule="atLeast"/>
        <w:ind w:firstLine="709"/>
        <w:jc w:val="both"/>
        <w:rPr>
          <w:lang w:eastAsia="en-US"/>
        </w:rPr>
      </w:pPr>
    </w:p>
    <w:p w:rsidR="00067117" w:rsidRPr="00206C01" w:rsidRDefault="00067117" w:rsidP="009F0AED">
      <w:pPr>
        <w:spacing w:line="240" w:lineRule="atLeast"/>
        <w:ind w:firstLine="709"/>
        <w:jc w:val="both"/>
        <w:rPr>
          <w:lang w:eastAsia="en-US"/>
        </w:rPr>
      </w:pPr>
    </w:p>
    <w:p w:rsidR="00067117" w:rsidRPr="00206C01" w:rsidRDefault="00067117" w:rsidP="00206C01">
      <w:pPr>
        <w:spacing w:line="240" w:lineRule="atLeast"/>
        <w:ind w:firstLine="709"/>
        <w:jc w:val="both"/>
        <w:rPr>
          <w:lang w:eastAsia="en-US"/>
        </w:rPr>
      </w:pPr>
    </w:p>
    <w:p w:rsidR="00C55192" w:rsidRPr="00206C01" w:rsidRDefault="00C55192" w:rsidP="00206C01">
      <w:pPr>
        <w:spacing w:line="240" w:lineRule="atLeast"/>
        <w:ind w:firstLine="709"/>
        <w:jc w:val="both"/>
        <w:rPr>
          <w:lang w:eastAsia="en-US"/>
        </w:rPr>
      </w:pPr>
    </w:p>
    <w:p w:rsidR="00C55192" w:rsidRPr="00206C01" w:rsidRDefault="00C55192" w:rsidP="00206C01">
      <w:pPr>
        <w:spacing w:line="240" w:lineRule="atLeast"/>
        <w:ind w:firstLine="709"/>
        <w:jc w:val="both"/>
        <w:rPr>
          <w:lang w:eastAsia="en-US"/>
        </w:rPr>
      </w:pPr>
    </w:p>
    <w:p w:rsidR="00067117" w:rsidRPr="00206C01" w:rsidRDefault="00067117" w:rsidP="00206C01">
      <w:pPr>
        <w:spacing w:line="240" w:lineRule="atLeast"/>
        <w:ind w:firstLine="709"/>
        <w:jc w:val="both"/>
        <w:rPr>
          <w:lang w:eastAsia="en-US"/>
        </w:rPr>
      </w:pPr>
    </w:p>
    <w:p w:rsidR="00C55192" w:rsidRPr="00206C01" w:rsidRDefault="00B74C66" w:rsidP="00206C01">
      <w:pPr>
        <w:spacing w:line="240" w:lineRule="atLeast"/>
        <w:ind w:right="352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МИХАИЛ ГАНЕВ</w:t>
      </w:r>
    </w:p>
    <w:p w:rsidR="00C55192" w:rsidRPr="00206C01" w:rsidRDefault="00B74C66" w:rsidP="00206C01">
      <w:pPr>
        <w:spacing w:line="240" w:lineRule="atLeast"/>
        <w:ind w:right="352"/>
        <w:jc w:val="both"/>
        <w:rPr>
          <w:bCs/>
          <w:i/>
          <w:lang w:eastAsia="en-US"/>
        </w:rPr>
      </w:pPr>
      <w:r>
        <w:rPr>
          <w:bCs/>
          <w:i/>
          <w:lang w:eastAsia="en-US"/>
        </w:rPr>
        <w:t>Кмет на Община Златарица</w:t>
      </w:r>
    </w:p>
    <w:p w:rsidR="00C55192" w:rsidRPr="00206C01" w:rsidRDefault="00C55192" w:rsidP="00206C01">
      <w:pPr>
        <w:tabs>
          <w:tab w:val="center" w:pos="4153"/>
          <w:tab w:val="right" w:pos="8306"/>
        </w:tabs>
        <w:spacing w:line="240" w:lineRule="atLeast"/>
        <w:ind w:left="900" w:right="354"/>
        <w:jc w:val="both"/>
        <w:rPr>
          <w:b/>
          <w:u w:val="single"/>
          <w:lang w:eastAsia="en-US"/>
        </w:rPr>
      </w:pPr>
    </w:p>
    <w:p w:rsidR="00C55192" w:rsidRPr="00206C01" w:rsidRDefault="00C55192" w:rsidP="00206C01">
      <w:pPr>
        <w:tabs>
          <w:tab w:val="center" w:pos="4153"/>
          <w:tab w:val="right" w:pos="8306"/>
        </w:tabs>
        <w:spacing w:line="240" w:lineRule="atLeast"/>
        <w:ind w:left="900" w:right="354"/>
        <w:jc w:val="both"/>
        <w:rPr>
          <w:b/>
          <w:u w:val="single"/>
          <w:lang w:eastAsia="en-US"/>
        </w:rPr>
      </w:pPr>
    </w:p>
    <w:p w:rsidR="00C55192" w:rsidRPr="00206C01" w:rsidRDefault="00C55192" w:rsidP="00206C01">
      <w:pPr>
        <w:tabs>
          <w:tab w:val="center" w:pos="4153"/>
          <w:tab w:val="right" w:pos="8306"/>
        </w:tabs>
        <w:spacing w:line="240" w:lineRule="atLeast"/>
        <w:ind w:left="900" w:right="354"/>
        <w:jc w:val="both"/>
        <w:rPr>
          <w:b/>
          <w:u w:val="single"/>
          <w:lang w:eastAsia="en-US"/>
        </w:rPr>
      </w:pPr>
    </w:p>
    <w:p w:rsidR="003F5480" w:rsidRPr="004C49E1" w:rsidRDefault="00E75744" w:rsidP="00206C01">
      <w:pPr>
        <w:tabs>
          <w:tab w:val="left" w:pos="3105"/>
        </w:tabs>
        <w:spacing w:line="240" w:lineRule="atLeast"/>
        <w:rPr>
          <w:rFonts w:eastAsiaTheme="minorHAnsi"/>
          <w:sz w:val="20"/>
          <w:szCs w:val="20"/>
          <w:lang w:eastAsia="en-US"/>
        </w:rPr>
      </w:pPr>
      <w:r w:rsidRPr="004C49E1">
        <w:rPr>
          <w:rFonts w:eastAsiaTheme="minorHAnsi"/>
          <w:sz w:val="20"/>
          <w:szCs w:val="20"/>
          <w:lang w:eastAsia="en-US"/>
        </w:rPr>
        <w:tab/>
      </w:r>
    </w:p>
    <w:sectPr w:rsidR="003F5480" w:rsidRPr="004C49E1" w:rsidSect="00DF52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72F" w:rsidRDefault="00B0272F" w:rsidP="00CE52F0">
      <w:r>
        <w:separator/>
      </w:r>
    </w:p>
  </w:endnote>
  <w:endnote w:type="continuationSeparator" w:id="0">
    <w:p w:rsidR="00B0272F" w:rsidRDefault="00B0272F" w:rsidP="00CE5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B3E" w:rsidRDefault="00896B3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744" w:rsidRDefault="00E75744" w:rsidP="00E75744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B3E" w:rsidRDefault="00896B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72F" w:rsidRDefault="00B0272F" w:rsidP="00CE52F0">
      <w:r>
        <w:separator/>
      </w:r>
    </w:p>
  </w:footnote>
  <w:footnote w:type="continuationSeparator" w:id="0">
    <w:p w:rsidR="00B0272F" w:rsidRDefault="00B0272F" w:rsidP="00CE5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2F0" w:rsidRDefault="00CE52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2F0" w:rsidRDefault="00CE52F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2F0" w:rsidRDefault="00CE52F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58A0"/>
    <w:multiLevelType w:val="hybridMultilevel"/>
    <w:tmpl w:val="AC642416"/>
    <w:lvl w:ilvl="0" w:tplc="67967AFC">
      <w:start w:val="4"/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EB0037"/>
    <w:multiLevelType w:val="hybridMultilevel"/>
    <w:tmpl w:val="E8B2ACAE"/>
    <w:lvl w:ilvl="0" w:tplc="04020013">
      <w:start w:val="1"/>
      <w:numFmt w:val="upperRoman"/>
      <w:lvlText w:val="%1."/>
      <w:lvlJc w:val="righ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B30BE0"/>
    <w:multiLevelType w:val="hybridMultilevel"/>
    <w:tmpl w:val="5DFCEDE2"/>
    <w:lvl w:ilvl="0" w:tplc="B6EE7B56">
      <w:start w:val="3"/>
      <mc:AlternateContent>
        <mc:Choice Requires="w14">
          <w:numFmt w:val="custom" w:format="а, й, к, ..."/>
        </mc:Choice>
        <mc:Fallback>
          <w:numFmt w:val="decimal"/>
        </mc:Fallback>
      </mc:AlternateContent>
      <w:suff w:val="space"/>
      <w:lvlText w:val="%1."/>
      <w:lvlJc w:val="left"/>
      <w:pPr>
        <w:ind w:left="2498" w:hanging="360"/>
      </w:pPr>
      <w:rPr>
        <w:rFonts w:hint="default"/>
      </w:rPr>
    </w:lvl>
    <w:lvl w:ilvl="1" w:tplc="1700D42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suff w:val="space"/>
      <w:lvlText w:val="%2)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B6D74"/>
    <w:multiLevelType w:val="multilevel"/>
    <w:tmpl w:val="F1CEFA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870476C"/>
    <w:multiLevelType w:val="hybridMultilevel"/>
    <w:tmpl w:val="FD66C07E"/>
    <w:lvl w:ilvl="0" w:tplc="BDA057DC">
      <w:start w:val="3"/>
      <w:numFmt w:val="upperRoman"/>
      <w:suff w:val="space"/>
      <w:lvlText w:val="%1."/>
      <w:lvlJc w:val="right"/>
      <w:pPr>
        <w:ind w:left="214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F6B57"/>
    <w:multiLevelType w:val="hybridMultilevel"/>
    <w:tmpl w:val="A2A4DB40"/>
    <w:lvl w:ilvl="0" w:tplc="ACFA8062">
      <w:start w:val="1"/>
      <w:numFmt w:val="decimal"/>
      <w:suff w:val="space"/>
      <w:lvlText w:val="%1."/>
      <w:lvlJc w:val="left"/>
      <w:pPr>
        <w:ind w:left="21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65" w:hanging="360"/>
      </w:pPr>
    </w:lvl>
    <w:lvl w:ilvl="2" w:tplc="0402001B" w:tentative="1">
      <w:start w:val="1"/>
      <w:numFmt w:val="lowerRoman"/>
      <w:lvlText w:val="%3."/>
      <w:lvlJc w:val="right"/>
      <w:pPr>
        <w:ind w:left="3585" w:hanging="180"/>
      </w:pPr>
    </w:lvl>
    <w:lvl w:ilvl="3" w:tplc="0402000F" w:tentative="1">
      <w:start w:val="1"/>
      <w:numFmt w:val="decimal"/>
      <w:lvlText w:val="%4."/>
      <w:lvlJc w:val="left"/>
      <w:pPr>
        <w:ind w:left="4305" w:hanging="360"/>
      </w:pPr>
    </w:lvl>
    <w:lvl w:ilvl="4" w:tplc="04020019" w:tentative="1">
      <w:start w:val="1"/>
      <w:numFmt w:val="lowerLetter"/>
      <w:lvlText w:val="%5."/>
      <w:lvlJc w:val="left"/>
      <w:pPr>
        <w:ind w:left="5025" w:hanging="360"/>
      </w:pPr>
    </w:lvl>
    <w:lvl w:ilvl="5" w:tplc="0402001B" w:tentative="1">
      <w:start w:val="1"/>
      <w:numFmt w:val="lowerRoman"/>
      <w:lvlText w:val="%6."/>
      <w:lvlJc w:val="right"/>
      <w:pPr>
        <w:ind w:left="5745" w:hanging="180"/>
      </w:pPr>
    </w:lvl>
    <w:lvl w:ilvl="6" w:tplc="0402000F" w:tentative="1">
      <w:start w:val="1"/>
      <w:numFmt w:val="decimal"/>
      <w:lvlText w:val="%7."/>
      <w:lvlJc w:val="left"/>
      <w:pPr>
        <w:ind w:left="6465" w:hanging="360"/>
      </w:pPr>
    </w:lvl>
    <w:lvl w:ilvl="7" w:tplc="04020019" w:tentative="1">
      <w:start w:val="1"/>
      <w:numFmt w:val="lowerLetter"/>
      <w:lvlText w:val="%8."/>
      <w:lvlJc w:val="left"/>
      <w:pPr>
        <w:ind w:left="7185" w:hanging="360"/>
      </w:pPr>
    </w:lvl>
    <w:lvl w:ilvl="8" w:tplc="0402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39331BB7"/>
    <w:multiLevelType w:val="hybridMultilevel"/>
    <w:tmpl w:val="B728F5DA"/>
    <w:lvl w:ilvl="0" w:tplc="E63C37B6">
      <w:start w:val="1"/>
      <w:numFmt w:val="decimal"/>
      <w:suff w:val="space"/>
      <w:lvlText w:val="%1."/>
      <w:lvlJc w:val="left"/>
      <w:pPr>
        <w:ind w:left="21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65" w:hanging="360"/>
      </w:pPr>
    </w:lvl>
    <w:lvl w:ilvl="2" w:tplc="0402001B" w:tentative="1">
      <w:start w:val="1"/>
      <w:numFmt w:val="lowerRoman"/>
      <w:lvlText w:val="%3."/>
      <w:lvlJc w:val="right"/>
      <w:pPr>
        <w:ind w:left="3585" w:hanging="180"/>
      </w:pPr>
    </w:lvl>
    <w:lvl w:ilvl="3" w:tplc="0402000F" w:tentative="1">
      <w:start w:val="1"/>
      <w:numFmt w:val="decimal"/>
      <w:lvlText w:val="%4."/>
      <w:lvlJc w:val="left"/>
      <w:pPr>
        <w:ind w:left="4305" w:hanging="360"/>
      </w:pPr>
    </w:lvl>
    <w:lvl w:ilvl="4" w:tplc="04020019" w:tentative="1">
      <w:start w:val="1"/>
      <w:numFmt w:val="lowerLetter"/>
      <w:lvlText w:val="%5."/>
      <w:lvlJc w:val="left"/>
      <w:pPr>
        <w:ind w:left="5025" w:hanging="360"/>
      </w:pPr>
    </w:lvl>
    <w:lvl w:ilvl="5" w:tplc="0402001B" w:tentative="1">
      <w:start w:val="1"/>
      <w:numFmt w:val="lowerRoman"/>
      <w:lvlText w:val="%6."/>
      <w:lvlJc w:val="right"/>
      <w:pPr>
        <w:ind w:left="5745" w:hanging="180"/>
      </w:pPr>
    </w:lvl>
    <w:lvl w:ilvl="6" w:tplc="0402000F" w:tentative="1">
      <w:start w:val="1"/>
      <w:numFmt w:val="decimal"/>
      <w:lvlText w:val="%7."/>
      <w:lvlJc w:val="left"/>
      <w:pPr>
        <w:ind w:left="6465" w:hanging="360"/>
      </w:pPr>
    </w:lvl>
    <w:lvl w:ilvl="7" w:tplc="04020019" w:tentative="1">
      <w:start w:val="1"/>
      <w:numFmt w:val="lowerLetter"/>
      <w:lvlText w:val="%8."/>
      <w:lvlJc w:val="left"/>
      <w:pPr>
        <w:ind w:left="7185" w:hanging="360"/>
      </w:pPr>
    </w:lvl>
    <w:lvl w:ilvl="8" w:tplc="0402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7" w15:restartNumberingAfterBreak="0">
    <w:nsid w:val="3B944DC1"/>
    <w:multiLevelType w:val="multilevel"/>
    <w:tmpl w:val="6D8E4B82"/>
    <w:lvl w:ilvl="0">
      <w:start w:val="2"/>
      <w:numFmt w:val="decimal"/>
      <w:suff w:val="space"/>
      <w:lvlText w:val="%1."/>
      <w:lvlJc w:val="left"/>
      <w:pPr>
        <w:ind w:left="1485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5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77" w:hanging="1800"/>
      </w:pPr>
      <w:rPr>
        <w:rFonts w:hint="default"/>
      </w:rPr>
    </w:lvl>
  </w:abstractNum>
  <w:abstractNum w:abstractNumId="8" w15:restartNumberingAfterBreak="0">
    <w:nsid w:val="3E296390"/>
    <w:multiLevelType w:val="hybridMultilevel"/>
    <w:tmpl w:val="1DAA52C0"/>
    <w:lvl w:ilvl="0" w:tplc="40487C76">
      <w:start w:val="2"/>
      <w:numFmt w:val="upperRoman"/>
      <w:suff w:val="space"/>
      <w:lvlText w:val="%1."/>
      <w:lvlJc w:val="right"/>
      <w:pPr>
        <w:ind w:left="21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33421"/>
    <w:multiLevelType w:val="hybridMultilevel"/>
    <w:tmpl w:val="A1468ACC"/>
    <w:lvl w:ilvl="0" w:tplc="3B42C6EA">
      <w:start w:val="1"/>
      <w:numFmt w:val="decimal"/>
      <w:lvlText w:val="%1."/>
      <w:lvlJc w:val="left"/>
      <w:pPr>
        <w:ind w:left="1819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9" w:hanging="360"/>
      </w:pPr>
    </w:lvl>
    <w:lvl w:ilvl="2" w:tplc="0402001B" w:tentative="1">
      <w:start w:val="1"/>
      <w:numFmt w:val="lowerRoman"/>
      <w:lvlText w:val="%3."/>
      <w:lvlJc w:val="right"/>
      <w:pPr>
        <w:ind w:left="3229" w:hanging="180"/>
      </w:pPr>
    </w:lvl>
    <w:lvl w:ilvl="3" w:tplc="0402000F" w:tentative="1">
      <w:start w:val="1"/>
      <w:numFmt w:val="decimal"/>
      <w:lvlText w:val="%4."/>
      <w:lvlJc w:val="left"/>
      <w:pPr>
        <w:ind w:left="3949" w:hanging="360"/>
      </w:pPr>
    </w:lvl>
    <w:lvl w:ilvl="4" w:tplc="04020019" w:tentative="1">
      <w:start w:val="1"/>
      <w:numFmt w:val="lowerLetter"/>
      <w:lvlText w:val="%5."/>
      <w:lvlJc w:val="left"/>
      <w:pPr>
        <w:ind w:left="4669" w:hanging="360"/>
      </w:pPr>
    </w:lvl>
    <w:lvl w:ilvl="5" w:tplc="0402001B" w:tentative="1">
      <w:start w:val="1"/>
      <w:numFmt w:val="lowerRoman"/>
      <w:lvlText w:val="%6."/>
      <w:lvlJc w:val="right"/>
      <w:pPr>
        <w:ind w:left="5389" w:hanging="180"/>
      </w:pPr>
    </w:lvl>
    <w:lvl w:ilvl="6" w:tplc="0402000F" w:tentative="1">
      <w:start w:val="1"/>
      <w:numFmt w:val="decimal"/>
      <w:lvlText w:val="%7."/>
      <w:lvlJc w:val="left"/>
      <w:pPr>
        <w:ind w:left="6109" w:hanging="360"/>
      </w:pPr>
    </w:lvl>
    <w:lvl w:ilvl="7" w:tplc="04020019" w:tentative="1">
      <w:start w:val="1"/>
      <w:numFmt w:val="lowerLetter"/>
      <w:lvlText w:val="%8."/>
      <w:lvlJc w:val="left"/>
      <w:pPr>
        <w:ind w:left="6829" w:hanging="360"/>
      </w:pPr>
    </w:lvl>
    <w:lvl w:ilvl="8" w:tplc="040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42E10661"/>
    <w:multiLevelType w:val="hybridMultilevel"/>
    <w:tmpl w:val="29D8AF56"/>
    <w:lvl w:ilvl="0" w:tplc="16D06C8C">
      <w:start w:val="3"/>
      <w:numFmt w:val="decimal"/>
      <w:suff w:val="space"/>
      <w:lvlText w:val="%1."/>
      <w:lvlJc w:val="left"/>
      <w:pPr>
        <w:ind w:left="142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6B718AC"/>
    <w:multiLevelType w:val="hybridMultilevel"/>
    <w:tmpl w:val="4920E0C8"/>
    <w:lvl w:ilvl="0" w:tplc="C07CD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F650CC5"/>
    <w:multiLevelType w:val="multilevel"/>
    <w:tmpl w:val="E5A45604"/>
    <w:lvl w:ilvl="0">
      <w:start w:val="1"/>
      <w:numFmt w:val="upperRoman"/>
      <w:suff w:val="space"/>
      <w:lvlText w:val="%1."/>
      <w:lvlJc w:val="righ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0" w:hanging="1800"/>
      </w:pPr>
      <w:rPr>
        <w:rFonts w:hint="default"/>
      </w:rPr>
    </w:lvl>
  </w:abstractNum>
  <w:abstractNum w:abstractNumId="13" w15:restartNumberingAfterBreak="0">
    <w:nsid w:val="4FF121DC"/>
    <w:multiLevelType w:val="hybridMultilevel"/>
    <w:tmpl w:val="5A0E5E34"/>
    <w:lvl w:ilvl="0" w:tplc="5C4EAC3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700520B"/>
    <w:multiLevelType w:val="hybridMultilevel"/>
    <w:tmpl w:val="1ED892B8"/>
    <w:lvl w:ilvl="0" w:tplc="311C721C">
      <w:start w:val="1"/>
      <w:numFmt w:val="decimal"/>
      <w:lvlText w:val="%1."/>
      <w:lvlJc w:val="left"/>
      <w:pPr>
        <w:ind w:left="1804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9" w:hanging="360"/>
      </w:pPr>
    </w:lvl>
    <w:lvl w:ilvl="2" w:tplc="0402001B" w:tentative="1">
      <w:start w:val="1"/>
      <w:numFmt w:val="lowerRoman"/>
      <w:lvlText w:val="%3."/>
      <w:lvlJc w:val="right"/>
      <w:pPr>
        <w:ind w:left="3229" w:hanging="180"/>
      </w:pPr>
    </w:lvl>
    <w:lvl w:ilvl="3" w:tplc="0402000F" w:tentative="1">
      <w:start w:val="1"/>
      <w:numFmt w:val="decimal"/>
      <w:lvlText w:val="%4."/>
      <w:lvlJc w:val="left"/>
      <w:pPr>
        <w:ind w:left="3949" w:hanging="360"/>
      </w:pPr>
    </w:lvl>
    <w:lvl w:ilvl="4" w:tplc="04020019" w:tentative="1">
      <w:start w:val="1"/>
      <w:numFmt w:val="lowerLetter"/>
      <w:lvlText w:val="%5."/>
      <w:lvlJc w:val="left"/>
      <w:pPr>
        <w:ind w:left="4669" w:hanging="360"/>
      </w:pPr>
    </w:lvl>
    <w:lvl w:ilvl="5" w:tplc="0402001B" w:tentative="1">
      <w:start w:val="1"/>
      <w:numFmt w:val="lowerRoman"/>
      <w:lvlText w:val="%6."/>
      <w:lvlJc w:val="right"/>
      <w:pPr>
        <w:ind w:left="5389" w:hanging="180"/>
      </w:pPr>
    </w:lvl>
    <w:lvl w:ilvl="6" w:tplc="0402000F" w:tentative="1">
      <w:start w:val="1"/>
      <w:numFmt w:val="decimal"/>
      <w:lvlText w:val="%7."/>
      <w:lvlJc w:val="left"/>
      <w:pPr>
        <w:ind w:left="6109" w:hanging="360"/>
      </w:pPr>
    </w:lvl>
    <w:lvl w:ilvl="7" w:tplc="04020019" w:tentative="1">
      <w:start w:val="1"/>
      <w:numFmt w:val="lowerLetter"/>
      <w:lvlText w:val="%8."/>
      <w:lvlJc w:val="left"/>
      <w:pPr>
        <w:ind w:left="6829" w:hanging="360"/>
      </w:pPr>
    </w:lvl>
    <w:lvl w:ilvl="8" w:tplc="040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57B45A97"/>
    <w:multiLevelType w:val="hybridMultilevel"/>
    <w:tmpl w:val="5E88103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4487317"/>
    <w:multiLevelType w:val="hybridMultilevel"/>
    <w:tmpl w:val="31D63038"/>
    <w:lvl w:ilvl="0" w:tplc="04020013">
      <w:start w:val="1"/>
      <w:numFmt w:val="upperRoman"/>
      <w:lvlText w:val="%1."/>
      <w:lvlJc w:val="righ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A0810FC"/>
    <w:multiLevelType w:val="hybridMultilevel"/>
    <w:tmpl w:val="3BB2727C"/>
    <w:lvl w:ilvl="0" w:tplc="6C4060F6">
      <w:start w:val="4"/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6"/>
  </w:num>
  <w:num w:numId="4">
    <w:abstractNumId w:val="9"/>
  </w:num>
  <w:num w:numId="5">
    <w:abstractNumId w:val="0"/>
  </w:num>
  <w:num w:numId="6">
    <w:abstractNumId w:val="13"/>
  </w:num>
  <w:num w:numId="7">
    <w:abstractNumId w:val="15"/>
  </w:num>
  <w:num w:numId="8">
    <w:abstractNumId w:val="1"/>
  </w:num>
  <w:num w:numId="9">
    <w:abstractNumId w:val="8"/>
  </w:num>
  <w:num w:numId="10">
    <w:abstractNumId w:val="5"/>
  </w:num>
  <w:num w:numId="11">
    <w:abstractNumId w:val="14"/>
  </w:num>
  <w:num w:numId="12">
    <w:abstractNumId w:val="16"/>
  </w:num>
  <w:num w:numId="13">
    <w:abstractNumId w:val="4"/>
  </w:num>
  <w:num w:numId="14">
    <w:abstractNumId w:val="3"/>
  </w:num>
  <w:num w:numId="15">
    <w:abstractNumId w:val="11"/>
  </w:num>
  <w:num w:numId="16">
    <w:abstractNumId w:val="7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28"/>
    <w:rsid w:val="0003120C"/>
    <w:rsid w:val="00043CC3"/>
    <w:rsid w:val="00066F28"/>
    <w:rsid w:val="00067117"/>
    <w:rsid w:val="00090010"/>
    <w:rsid w:val="000D46B0"/>
    <w:rsid w:val="00126B6B"/>
    <w:rsid w:val="001413F0"/>
    <w:rsid w:val="00145BF9"/>
    <w:rsid w:val="00164955"/>
    <w:rsid w:val="00170D3D"/>
    <w:rsid w:val="00172676"/>
    <w:rsid w:val="00206C01"/>
    <w:rsid w:val="00234F1D"/>
    <w:rsid w:val="00251812"/>
    <w:rsid w:val="002920DF"/>
    <w:rsid w:val="00293E56"/>
    <w:rsid w:val="002B0593"/>
    <w:rsid w:val="002E24A7"/>
    <w:rsid w:val="003144DB"/>
    <w:rsid w:val="0035629C"/>
    <w:rsid w:val="003B5BA9"/>
    <w:rsid w:val="003B6772"/>
    <w:rsid w:val="003D3C1E"/>
    <w:rsid w:val="003F5480"/>
    <w:rsid w:val="00423028"/>
    <w:rsid w:val="004846BA"/>
    <w:rsid w:val="00485F12"/>
    <w:rsid w:val="00495FBD"/>
    <w:rsid w:val="004C49E1"/>
    <w:rsid w:val="004D0D45"/>
    <w:rsid w:val="00502B84"/>
    <w:rsid w:val="00520610"/>
    <w:rsid w:val="00564980"/>
    <w:rsid w:val="00573BFC"/>
    <w:rsid w:val="00576D52"/>
    <w:rsid w:val="00585A94"/>
    <w:rsid w:val="005921C4"/>
    <w:rsid w:val="005B7C09"/>
    <w:rsid w:val="005C2DA4"/>
    <w:rsid w:val="005C510E"/>
    <w:rsid w:val="005D0396"/>
    <w:rsid w:val="00604EF4"/>
    <w:rsid w:val="0060589A"/>
    <w:rsid w:val="00606E7E"/>
    <w:rsid w:val="0062315D"/>
    <w:rsid w:val="00687DFB"/>
    <w:rsid w:val="006943A6"/>
    <w:rsid w:val="006B36F9"/>
    <w:rsid w:val="006C1BD1"/>
    <w:rsid w:val="006C23D4"/>
    <w:rsid w:val="006D1F44"/>
    <w:rsid w:val="006D6A74"/>
    <w:rsid w:val="006E0D90"/>
    <w:rsid w:val="00707AEC"/>
    <w:rsid w:val="00724A69"/>
    <w:rsid w:val="007421A6"/>
    <w:rsid w:val="0079080F"/>
    <w:rsid w:val="00792C28"/>
    <w:rsid w:val="007B43D0"/>
    <w:rsid w:val="00832976"/>
    <w:rsid w:val="008440E2"/>
    <w:rsid w:val="00867CD1"/>
    <w:rsid w:val="00896B3E"/>
    <w:rsid w:val="008A4791"/>
    <w:rsid w:val="008F3415"/>
    <w:rsid w:val="008F53B2"/>
    <w:rsid w:val="00925990"/>
    <w:rsid w:val="0098120B"/>
    <w:rsid w:val="009F0AED"/>
    <w:rsid w:val="009F18CD"/>
    <w:rsid w:val="00A21BE1"/>
    <w:rsid w:val="00A41FF1"/>
    <w:rsid w:val="00A76054"/>
    <w:rsid w:val="00A82FE0"/>
    <w:rsid w:val="00AA56EB"/>
    <w:rsid w:val="00AC7D35"/>
    <w:rsid w:val="00B0272F"/>
    <w:rsid w:val="00B11BBF"/>
    <w:rsid w:val="00B17478"/>
    <w:rsid w:val="00B37B0C"/>
    <w:rsid w:val="00B74C66"/>
    <w:rsid w:val="00B77293"/>
    <w:rsid w:val="00BF32A9"/>
    <w:rsid w:val="00C01200"/>
    <w:rsid w:val="00C056BD"/>
    <w:rsid w:val="00C55192"/>
    <w:rsid w:val="00C61668"/>
    <w:rsid w:val="00C8360F"/>
    <w:rsid w:val="00CA2344"/>
    <w:rsid w:val="00CE52F0"/>
    <w:rsid w:val="00D1120B"/>
    <w:rsid w:val="00D24488"/>
    <w:rsid w:val="00D51CC8"/>
    <w:rsid w:val="00D760BD"/>
    <w:rsid w:val="00D92DF1"/>
    <w:rsid w:val="00D93C08"/>
    <w:rsid w:val="00DA0074"/>
    <w:rsid w:val="00DC628A"/>
    <w:rsid w:val="00DF526C"/>
    <w:rsid w:val="00E072EA"/>
    <w:rsid w:val="00E64563"/>
    <w:rsid w:val="00E75744"/>
    <w:rsid w:val="00E97974"/>
    <w:rsid w:val="00EE24EC"/>
    <w:rsid w:val="00EF6121"/>
    <w:rsid w:val="00EF7696"/>
    <w:rsid w:val="00F03B30"/>
    <w:rsid w:val="00F3688E"/>
    <w:rsid w:val="00F46C1A"/>
    <w:rsid w:val="00F57B3E"/>
    <w:rsid w:val="00F61D61"/>
    <w:rsid w:val="00F75A4B"/>
    <w:rsid w:val="00F92E3B"/>
    <w:rsid w:val="00FD4728"/>
    <w:rsid w:val="00FD596B"/>
    <w:rsid w:val="00FE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6F477"/>
  <w15:docId w15:val="{3BDC3FB4-06B4-408F-AC7E-2F9A8314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bg-BG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C28"/>
    <w:pPr>
      <w:ind w:firstLine="0"/>
    </w:pPr>
    <w:rPr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"/>
    <w:basedOn w:val="a"/>
    <w:rsid w:val="00792C2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header"/>
    <w:basedOn w:val="a"/>
    <w:link w:val="a4"/>
    <w:uiPriority w:val="99"/>
    <w:unhideWhenUsed/>
    <w:rsid w:val="00CE52F0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CE52F0"/>
    <w:rPr>
      <w:lang w:eastAsia="bg-BG"/>
    </w:rPr>
  </w:style>
  <w:style w:type="paragraph" w:styleId="a5">
    <w:name w:val="footer"/>
    <w:basedOn w:val="a"/>
    <w:link w:val="a6"/>
    <w:uiPriority w:val="99"/>
    <w:unhideWhenUsed/>
    <w:rsid w:val="00CE52F0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CE52F0"/>
    <w:rPr>
      <w:lang w:eastAsia="bg-BG"/>
    </w:rPr>
  </w:style>
  <w:style w:type="table" w:styleId="a7">
    <w:name w:val="Table Grid"/>
    <w:basedOn w:val="a1"/>
    <w:rsid w:val="003F5480"/>
    <w:pPr>
      <w:ind w:firstLine="0"/>
    </w:pPr>
    <w:rPr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F5480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F5480"/>
    <w:rPr>
      <w:rFonts w:ascii="Tahoma" w:hAnsi="Tahoma" w:cs="Tahoma"/>
      <w:sz w:val="16"/>
      <w:szCs w:val="16"/>
      <w:lang w:eastAsia="bg-BG"/>
    </w:rPr>
  </w:style>
  <w:style w:type="paragraph" w:styleId="aa">
    <w:name w:val="List Paragraph"/>
    <w:basedOn w:val="a"/>
    <w:uiPriority w:val="34"/>
    <w:qFormat/>
    <w:rsid w:val="00E072EA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EF76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2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t.lazarova</cp:lastModifiedBy>
  <cp:revision>7</cp:revision>
  <cp:lastPrinted>2021-03-02T12:14:00Z</cp:lastPrinted>
  <dcterms:created xsi:type="dcterms:W3CDTF">2021-03-02T10:17:00Z</dcterms:created>
  <dcterms:modified xsi:type="dcterms:W3CDTF">2021-06-11T13:44:00Z</dcterms:modified>
</cp:coreProperties>
</file>